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C9" w:rsidRDefault="006C1EC9" w:rsidP="0089552C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КОМИТЕТ  ПО  ОБРАЗОВАНИЮ</w:t>
      </w:r>
    </w:p>
    <w:p w:rsidR="006C1EC9" w:rsidRDefault="006C1EC9" w:rsidP="0089552C">
      <w:pPr>
        <w:jc w:val="center"/>
        <w:rPr>
          <w:b/>
          <w:sz w:val="24"/>
        </w:rPr>
      </w:pPr>
    </w:p>
    <w:p w:rsidR="006C1EC9" w:rsidRDefault="006C1EC9" w:rsidP="0089552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</w:t>
      </w:r>
    </w:p>
    <w:p w:rsidR="006C1EC9" w:rsidRDefault="006C1EC9" w:rsidP="00311ABC">
      <w:pPr>
        <w:rPr>
          <w:sz w:val="24"/>
        </w:rPr>
      </w:pPr>
    </w:p>
    <w:p w:rsidR="006C1EC9" w:rsidRDefault="006C1EC9" w:rsidP="00311ABC">
      <w:pPr>
        <w:jc w:val="center"/>
        <w:rPr>
          <w:b/>
          <w:sz w:val="28"/>
          <w:szCs w:val="28"/>
        </w:rPr>
      </w:pPr>
      <w:r w:rsidRPr="0046149D">
        <w:rPr>
          <w:b/>
          <w:sz w:val="28"/>
          <w:szCs w:val="28"/>
        </w:rPr>
        <w:t>«</w:t>
      </w:r>
      <w:r w:rsidR="00342E81">
        <w:rPr>
          <w:b/>
          <w:sz w:val="28"/>
          <w:szCs w:val="28"/>
        </w:rPr>
        <w:t>12</w:t>
      </w:r>
      <w:r w:rsidRPr="0046149D">
        <w:rPr>
          <w:b/>
          <w:sz w:val="28"/>
          <w:szCs w:val="28"/>
        </w:rPr>
        <w:t xml:space="preserve">» </w:t>
      </w:r>
      <w:r w:rsidR="00342E81">
        <w:rPr>
          <w:b/>
          <w:sz w:val="28"/>
          <w:szCs w:val="28"/>
        </w:rPr>
        <w:t>февраля</w:t>
      </w:r>
      <w:r w:rsidRPr="0046149D">
        <w:rPr>
          <w:b/>
          <w:sz w:val="28"/>
          <w:szCs w:val="28"/>
        </w:rPr>
        <w:t xml:space="preserve"> 201</w:t>
      </w:r>
      <w:r w:rsidR="00342E81">
        <w:rPr>
          <w:b/>
          <w:sz w:val="28"/>
          <w:szCs w:val="28"/>
        </w:rPr>
        <w:t>5</w:t>
      </w:r>
      <w:r w:rsidRPr="0046149D">
        <w:rPr>
          <w:b/>
          <w:sz w:val="28"/>
          <w:szCs w:val="28"/>
        </w:rPr>
        <w:t xml:space="preserve"> г.                     г. Ефремов                                     № </w:t>
      </w:r>
      <w:r w:rsidR="00342E81">
        <w:rPr>
          <w:b/>
          <w:sz w:val="28"/>
          <w:szCs w:val="28"/>
        </w:rPr>
        <w:t>55</w:t>
      </w:r>
    </w:p>
    <w:p w:rsidR="00E50259" w:rsidRDefault="00E50259" w:rsidP="00311ABC">
      <w:pPr>
        <w:jc w:val="center"/>
        <w:rPr>
          <w:b/>
          <w:sz w:val="28"/>
          <w:szCs w:val="28"/>
        </w:rPr>
      </w:pPr>
    </w:p>
    <w:p w:rsidR="00E50259" w:rsidRPr="00E50259" w:rsidRDefault="00E50259" w:rsidP="002D19DC">
      <w:pPr>
        <w:pStyle w:val="20"/>
        <w:shd w:val="clear" w:color="auto" w:fill="auto"/>
        <w:spacing w:after="243" w:line="306" w:lineRule="exact"/>
        <w:jc w:val="both"/>
        <w:rPr>
          <w:i/>
        </w:rPr>
      </w:pPr>
      <w:r w:rsidRPr="00E50259">
        <w:rPr>
          <w:i/>
        </w:rPr>
        <w:t xml:space="preserve">Об организации участия образовательных </w:t>
      </w:r>
      <w:r>
        <w:rPr>
          <w:i/>
        </w:rPr>
        <w:t>учреждений</w:t>
      </w:r>
      <w:r w:rsidRPr="00E50259">
        <w:rPr>
          <w:i/>
        </w:rPr>
        <w:t xml:space="preserve"> </w:t>
      </w:r>
      <w:proofErr w:type="spellStart"/>
      <w:r>
        <w:rPr>
          <w:i/>
        </w:rPr>
        <w:t>Ефремовского</w:t>
      </w:r>
      <w:proofErr w:type="spellEnd"/>
      <w:r>
        <w:rPr>
          <w:i/>
        </w:rPr>
        <w:t xml:space="preserve"> района</w:t>
      </w:r>
      <w:r w:rsidRPr="00E50259">
        <w:rPr>
          <w:i/>
        </w:rPr>
        <w:t xml:space="preserve"> в комплексной межведомственной профилактической акции «</w:t>
      </w:r>
      <w:proofErr w:type="spellStart"/>
      <w:r w:rsidRPr="00E50259">
        <w:rPr>
          <w:i/>
        </w:rPr>
        <w:t>Антинаркотический</w:t>
      </w:r>
      <w:proofErr w:type="spellEnd"/>
      <w:r w:rsidRPr="00E50259">
        <w:rPr>
          <w:i/>
        </w:rPr>
        <w:t xml:space="preserve"> месячник «Вместе против наркотиков!»</w:t>
      </w:r>
    </w:p>
    <w:p w:rsidR="008977FB" w:rsidRPr="004C3AFB" w:rsidRDefault="00EB633F" w:rsidP="009367C1">
      <w:pPr>
        <w:pStyle w:val="20"/>
        <w:shd w:val="clear" w:color="auto" w:fill="auto"/>
        <w:spacing w:after="243" w:line="306" w:lineRule="exact"/>
        <w:ind w:left="20"/>
        <w:jc w:val="both"/>
        <w:rPr>
          <w:rStyle w:val="FontStyle12"/>
          <w:sz w:val="28"/>
          <w:szCs w:val="28"/>
        </w:rPr>
      </w:pPr>
      <w:proofErr w:type="gramStart"/>
      <w:r w:rsidRPr="008977FB">
        <w:rPr>
          <w:rStyle w:val="FontStyle12"/>
          <w:sz w:val="28"/>
          <w:szCs w:val="28"/>
        </w:rPr>
        <w:t xml:space="preserve">Во исполнение п. 1 протокола № 4 заседания </w:t>
      </w:r>
      <w:proofErr w:type="spellStart"/>
      <w:r w:rsidRPr="008977FB">
        <w:rPr>
          <w:rStyle w:val="FontStyle12"/>
          <w:sz w:val="28"/>
          <w:szCs w:val="28"/>
        </w:rPr>
        <w:t>антинаркотической</w:t>
      </w:r>
      <w:proofErr w:type="spellEnd"/>
      <w:r w:rsidRPr="008977FB">
        <w:rPr>
          <w:rStyle w:val="FontStyle12"/>
          <w:sz w:val="28"/>
          <w:szCs w:val="28"/>
        </w:rPr>
        <w:t xml:space="preserve"> комиссии в Тульской области от 25 декабря 2015 года, </w:t>
      </w:r>
      <w:r w:rsidR="000779D1">
        <w:rPr>
          <w:rStyle w:val="FontStyle12"/>
          <w:sz w:val="28"/>
          <w:szCs w:val="28"/>
        </w:rPr>
        <w:t xml:space="preserve">п.1 </w:t>
      </w:r>
      <w:r w:rsidR="008977FB">
        <w:rPr>
          <w:rStyle w:val="FontStyle12"/>
          <w:sz w:val="28"/>
          <w:szCs w:val="28"/>
        </w:rPr>
        <w:t xml:space="preserve">протокола №1 </w:t>
      </w:r>
      <w:r w:rsidR="008977FB" w:rsidRPr="008977FB">
        <w:rPr>
          <w:rStyle w:val="FontStyle12"/>
          <w:sz w:val="28"/>
          <w:szCs w:val="28"/>
        </w:rPr>
        <w:t xml:space="preserve">заседания </w:t>
      </w:r>
      <w:proofErr w:type="spellStart"/>
      <w:r w:rsidR="008977FB" w:rsidRPr="008977FB">
        <w:rPr>
          <w:rStyle w:val="FontStyle12"/>
          <w:sz w:val="28"/>
          <w:szCs w:val="28"/>
        </w:rPr>
        <w:t>антинаркотической</w:t>
      </w:r>
      <w:proofErr w:type="spellEnd"/>
      <w:r w:rsidR="008977FB" w:rsidRPr="008977FB">
        <w:rPr>
          <w:rStyle w:val="FontStyle12"/>
          <w:sz w:val="28"/>
          <w:szCs w:val="28"/>
        </w:rPr>
        <w:t xml:space="preserve"> комиссии </w:t>
      </w:r>
      <w:r w:rsidR="008977FB">
        <w:rPr>
          <w:rStyle w:val="FontStyle12"/>
          <w:sz w:val="28"/>
          <w:szCs w:val="28"/>
        </w:rPr>
        <w:t>МО город Ефремов</w:t>
      </w:r>
      <w:r w:rsidR="008977FB" w:rsidRPr="008977FB">
        <w:rPr>
          <w:rStyle w:val="FontStyle12"/>
          <w:sz w:val="28"/>
          <w:szCs w:val="28"/>
        </w:rPr>
        <w:t xml:space="preserve"> от 2</w:t>
      </w:r>
      <w:r w:rsidR="008977FB">
        <w:rPr>
          <w:rStyle w:val="FontStyle12"/>
          <w:sz w:val="28"/>
          <w:szCs w:val="28"/>
        </w:rPr>
        <w:t>8</w:t>
      </w:r>
      <w:r w:rsidR="008977FB" w:rsidRPr="008977FB">
        <w:rPr>
          <w:rStyle w:val="FontStyle12"/>
          <w:sz w:val="28"/>
          <w:szCs w:val="28"/>
        </w:rPr>
        <w:t xml:space="preserve"> декабря 2015 года</w:t>
      </w:r>
      <w:r w:rsidR="000779D1">
        <w:rPr>
          <w:rStyle w:val="FontStyle12"/>
          <w:sz w:val="28"/>
          <w:szCs w:val="28"/>
        </w:rPr>
        <w:t xml:space="preserve">, </w:t>
      </w:r>
      <w:r w:rsidR="008977FB" w:rsidRPr="008977FB">
        <w:rPr>
          <w:rStyle w:val="FontStyle12"/>
          <w:sz w:val="28"/>
          <w:szCs w:val="28"/>
        </w:rPr>
        <w:t xml:space="preserve"> </w:t>
      </w:r>
      <w:r w:rsidRPr="008977FB">
        <w:rPr>
          <w:rStyle w:val="FontStyle12"/>
          <w:sz w:val="28"/>
          <w:szCs w:val="28"/>
        </w:rPr>
        <w:t xml:space="preserve">на основании </w:t>
      </w:r>
      <w:r w:rsidR="008977FB" w:rsidRPr="004C3AFB">
        <w:rPr>
          <w:rStyle w:val="FontStyle12"/>
          <w:sz w:val="28"/>
          <w:szCs w:val="28"/>
        </w:rPr>
        <w:t xml:space="preserve"> приказа министерства образования Тульской области от </w:t>
      </w:r>
      <w:r w:rsidR="000779D1">
        <w:rPr>
          <w:rStyle w:val="FontStyle12"/>
          <w:sz w:val="28"/>
          <w:szCs w:val="28"/>
        </w:rPr>
        <w:t>12</w:t>
      </w:r>
      <w:r w:rsidR="008977FB" w:rsidRPr="004C3AFB">
        <w:rPr>
          <w:rStyle w:val="FontStyle12"/>
          <w:sz w:val="28"/>
          <w:szCs w:val="28"/>
        </w:rPr>
        <w:t>.</w:t>
      </w:r>
      <w:r w:rsidR="000779D1">
        <w:rPr>
          <w:rStyle w:val="FontStyle12"/>
          <w:sz w:val="28"/>
          <w:szCs w:val="28"/>
        </w:rPr>
        <w:t>02</w:t>
      </w:r>
      <w:r w:rsidR="008977FB" w:rsidRPr="004C3AFB">
        <w:rPr>
          <w:rStyle w:val="FontStyle12"/>
          <w:sz w:val="28"/>
          <w:szCs w:val="28"/>
        </w:rPr>
        <w:t>.201</w:t>
      </w:r>
      <w:r w:rsidR="000779D1">
        <w:rPr>
          <w:rStyle w:val="FontStyle12"/>
          <w:sz w:val="28"/>
          <w:szCs w:val="28"/>
        </w:rPr>
        <w:t>5</w:t>
      </w:r>
      <w:r w:rsidR="008977FB" w:rsidRPr="004C3AFB">
        <w:rPr>
          <w:rStyle w:val="FontStyle12"/>
          <w:sz w:val="28"/>
          <w:szCs w:val="28"/>
        </w:rPr>
        <w:t xml:space="preserve"> № </w:t>
      </w:r>
      <w:r w:rsidR="000779D1">
        <w:rPr>
          <w:rStyle w:val="FontStyle12"/>
          <w:sz w:val="28"/>
          <w:szCs w:val="28"/>
        </w:rPr>
        <w:t>225</w:t>
      </w:r>
      <w:r w:rsidR="008977FB" w:rsidRPr="004C3AFB">
        <w:rPr>
          <w:rStyle w:val="FontStyle12"/>
          <w:sz w:val="28"/>
          <w:szCs w:val="28"/>
        </w:rPr>
        <w:t xml:space="preserve"> «</w:t>
      </w:r>
      <w:r w:rsidR="000779D1" w:rsidRPr="000779D1">
        <w:rPr>
          <w:rStyle w:val="FontStyle12"/>
          <w:sz w:val="28"/>
          <w:szCs w:val="28"/>
        </w:rPr>
        <w:t xml:space="preserve">Об организации участия образовательных </w:t>
      </w:r>
      <w:r w:rsidR="000779D1">
        <w:rPr>
          <w:rStyle w:val="FontStyle12"/>
          <w:sz w:val="28"/>
          <w:szCs w:val="28"/>
        </w:rPr>
        <w:t>организаций Тульской области</w:t>
      </w:r>
      <w:r w:rsidR="000779D1" w:rsidRPr="000779D1">
        <w:rPr>
          <w:rStyle w:val="FontStyle12"/>
          <w:sz w:val="28"/>
          <w:szCs w:val="28"/>
        </w:rPr>
        <w:t xml:space="preserve"> в комплексной межведомственной профилактической акции «</w:t>
      </w:r>
      <w:proofErr w:type="spellStart"/>
      <w:r w:rsidR="000779D1" w:rsidRPr="000779D1">
        <w:rPr>
          <w:rStyle w:val="FontStyle12"/>
          <w:sz w:val="28"/>
          <w:szCs w:val="28"/>
        </w:rPr>
        <w:t>Антинаркотический</w:t>
      </w:r>
      <w:proofErr w:type="spellEnd"/>
      <w:r w:rsidR="000779D1" w:rsidRPr="000779D1">
        <w:rPr>
          <w:rStyle w:val="FontStyle12"/>
          <w:sz w:val="28"/>
          <w:szCs w:val="28"/>
        </w:rPr>
        <w:t xml:space="preserve"> месячник «Вместе против наркотиков!»</w:t>
      </w:r>
      <w:r w:rsidR="009367C1">
        <w:rPr>
          <w:rStyle w:val="FontStyle12"/>
          <w:sz w:val="28"/>
          <w:szCs w:val="28"/>
        </w:rPr>
        <w:t>»</w:t>
      </w:r>
      <w:proofErr w:type="gramEnd"/>
    </w:p>
    <w:p w:rsidR="0023770E" w:rsidRPr="009367C1" w:rsidRDefault="008977FB" w:rsidP="009367C1">
      <w:pPr>
        <w:pStyle w:val="Style1"/>
        <w:widowControl/>
        <w:spacing w:before="45" w:line="360" w:lineRule="auto"/>
        <w:jc w:val="left"/>
        <w:rPr>
          <w:rStyle w:val="FontStyle11"/>
          <w:b w:val="0"/>
          <w:bCs w:val="0"/>
          <w:sz w:val="28"/>
          <w:szCs w:val="28"/>
        </w:rPr>
      </w:pPr>
      <w:proofErr w:type="gramStart"/>
      <w:r w:rsidRPr="004C3AFB">
        <w:rPr>
          <w:sz w:val="28"/>
          <w:szCs w:val="28"/>
        </w:rPr>
        <w:t>П</w:t>
      </w:r>
      <w:proofErr w:type="gramEnd"/>
      <w:r w:rsidRPr="004C3AFB">
        <w:rPr>
          <w:sz w:val="28"/>
          <w:szCs w:val="28"/>
        </w:rPr>
        <w:t xml:space="preserve"> Р И К А З Ы В А Ю</w:t>
      </w:r>
      <w:r w:rsidR="009367C1">
        <w:rPr>
          <w:sz w:val="28"/>
          <w:szCs w:val="28"/>
        </w:rPr>
        <w:t>:</w:t>
      </w:r>
    </w:p>
    <w:p w:rsidR="0023770E" w:rsidRDefault="0023770E" w:rsidP="0023770E">
      <w:pPr>
        <w:pStyle w:val="30"/>
        <w:numPr>
          <w:ilvl w:val="0"/>
          <w:numId w:val="9"/>
        </w:numPr>
        <w:shd w:val="clear" w:color="auto" w:fill="auto"/>
        <w:tabs>
          <w:tab w:val="left" w:pos="1147"/>
          <w:tab w:val="left" w:pos="2428"/>
          <w:tab w:val="left" w:pos="5568"/>
          <w:tab w:val="left" w:pos="8671"/>
        </w:tabs>
        <w:spacing w:after="0" w:line="306" w:lineRule="exact"/>
        <w:ind w:left="20" w:right="40" w:firstLine="700"/>
        <w:jc w:val="both"/>
      </w:pPr>
      <w:r>
        <w:t xml:space="preserve">Утвердить План мероприятий </w:t>
      </w:r>
      <w:r w:rsidRPr="008371F9">
        <w:t>в системе образования</w:t>
      </w:r>
      <w:r>
        <w:t xml:space="preserve"> по проведению Месячника (приложение).</w:t>
      </w:r>
    </w:p>
    <w:p w:rsidR="0023770E" w:rsidRDefault="0023770E" w:rsidP="00E50259">
      <w:pPr>
        <w:pStyle w:val="30"/>
        <w:numPr>
          <w:ilvl w:val="0"/>
          <w:numId w:val="9"/>
        </w:numPr>
        <w:shd w:val="clear" w:color="auto" w:fill="auto"/>
        <w:tabs>
          <w:tab w:val="left" w:pos="1147"/>
        </w:tabs>
        <w:spacing w:after="0" w:line="306" w:lineRule="exact"/>
        <w:ind w:left="20" w:right="40" w:firstLine="700"/>
        <w:jc w:val="both"/>
      </w:pPr>
      <w:r>
        <w:t>Комитету по образованию:</w:t>
      </w:r>
    </w:p>
    <w:p w:rsidR="00E50259" w:rsidRDefault="00CE73C9" w:rsidP="0023770E">
      <w:pPr>
        <w:pStyle w:val="30"/>
        <w:numPr>
          <w:ilvl w:val="1"/>
          <w:numId w:val="11"/>
        </w:numPr>
        <w:shd w:val="clear" w:color="auto" w:fill="auto"/>
        <w:tabs>
          <w:tab w:val="left" w:pos="1147"/>
        </w:tabs>
        <w:spacing w:after="0" w:line="306" w:lineRule="exact"/>
        <w:ind w:right="40"/>
        <w:jc w:val="both"/>
      </w:pPr>
      <w:r>
        <w:t>о</w:t>
      </w:r>
      <w:r w:rsidR="00E50259">
        <w:t xml:space="preserve">рганизовать участие образовательных </w:t>
      </w:r>
      <w:r w:rsidR="009367C1">
        <w:t xml:space="preserve">учреждений </w:t>
      </w:r>
      <w:proofErr w:type="spellStart"/>
      <w:r w:rsidR="009367C1">
        <w:t>Ефремовского</w:t>
      </w:r>
      <w:proofErr w:type="spellEnd"/>
      <w:r w:rsidR="009367C1">
        <w:t xml:space="preserve"> района </w:t>
      </w:r>
      <w:r w:rsidR="00E50259">
        <w:t>в комплексной межведомственной профилактической акции «</w:t>
      </w:r>
      <w:proofErr w:type="spellStart"/>
      <w:r w:rsidR="00E50259">
        <w:t>Антинаркотический</w:t>
      </w:r>
      <w:proofErr w:type="spellEnd"/>
      <w:r w:rsidR="00E50259">
        <w:t xml:space="preserve"> месячник «Вместе против наркотиков!»</w:t>
      </w:r>
      <w:r w:rsidR="008371F9">
        <w:t xml:space="preserve"> (далее Месячни</w:t>
      </w:r>
      <w:r>
        <w:t>к</w:t>
      </w:r>
      <w:r w:rsidR="008371F9">
        <w:t>)</w:t>
      </w:r>
      <w:r w:rsidR="00E50259">
        <w:t xml:space="preserve"> в период с 1</w:t>
      </w:r>
      <w:r w:rsidR="0023770E">
        <w:t>6 февраля по 16 марта 2015 года;</w:t>
      </w:r>
    </w:p>
    <w:p w:rsidR="00CE73C9" w:rsidRDefault="00CE73C9" w:rsidP="0023770E">
      <w:pPr>
        <w:pStyle w:val="30"/>
        <w:numPr>
          <w:ilvl w:val="1"/>
          <w:numId w:val="11"/>
        </w:numPr>
        <w:shd w:val="clear" w:color="auto" w:fill="auto"/>
        <w:tabs>
          <w:tab w:val="left" w:pos="1147"/>
        </w:tabs>
        <w:spacing w:after="0" w:line="306" w:lineRule="exact"/>
        <w:ind w:right="40"/>
        <w:jc w:val="both"/>
      </w:pPr>
      <w:r>
        <w:t xml:space="preserve">обеспечить постоянное информирование оперативного штаба по проведению Месячника в </w:t>
      </w:r>
      <w:proofErr w:type="spellStart"/>
      <w:r>
        <w:t>Ефремовском</w:t>
      </w:r>
      <w:proofErr w:type="spellEnd"/>
      <w:r>
        <w:t xml:space="preserve"> районе о проведении тематических мероприятий в системе образования и размещение </w:t>
      </w:r>
      <w:r w:rsidR="00C04386">
        <w:t xml:space="preserve">тематической </w:t>
      </w:r>
      <w:r>
        <w:t>информации на сайте комитета по образованию;</w:t>
      </w:r>
    </w:p>
    <w:p w:rsidR="00E50259" w:rsidRDefault="00E50259" w:rsidP="0023770E">
      <w:pPr>
        <w:pStyle w:val="30"/>
        <w:numPr>
          <w:ilvl w:val="1"/>
          <w:numId w:val="11"/>
        </w:numPr>
        <w:shd w:val="clear" w:color="auto" w:fill="auto"/>
        <w:tabs>
          <w:tab w:val="left" w:pos="1147"/>
        </w:tabs>
        <w:spacing w:after="0" w:line="306" w:lineRule="exact"/>
        <w:ind w:right="40"/>
        <w:jc w:val="both"/>
      </w:pPr>
      <w:r>
        <w:t xml:space="preserve">представить </w:t>
      </w:r>
      <w:r w:rsidR="00507D80">
        <w:t xml:space="preserve">в министерство образования Тульской области обобщённую </w:t>
      </w:r>
      <w:r>
        <w:t xml:space="preserve">информацию об итогах участия образовательных </w:t>
      </w:r>
      <w:r w:rsidR="0023770E">
        <w:t>учреждений района</w:t>
      </w:r>
      <w:r>
        <w:t xml:space="preserve"> в </w:t>
      </w:r>
      <w:r w:rsidR="0023770E">
        <w:t xml:space="preserve">Месячнике </w:t>
      </w:r>
      <w:r>
        <w:t>в срок до 19 марта 2015 года.</w:t>
      </w:r>
    </w:p>
    <w:p w:rsidR="00E50259" w:rsidRDefault="00C04386" w:rsidP="008A12B3">
      <w:pPr>
        <w:pStyle w:val="30"/>
        <w:numPr>
          <w:ilvl w:val="0"/>
          <w:numId w:val="11"/>
        </w:numPr>
        <w:shd w:val="clear" w:color="auto" w:fill="auto"/>
        <w:tabs>
          <w:tab w:val="left" w:pos="1147"/>
        </w:tabs>
        <w:spacing w:after="0" w:line="306" w:lineRule="exact"/>
        <w:ind w:left="709" w:right="40"/>
        <w:jc w:val="both"/>
      </w:pPr>
      <w:r>
        <w:t>Руководителям образовательных учреждений</w:t>
      </w:r>
      <w:r w:rsidR="00D50B33">
        <w:t>:</w:t>
      </w:r>
    </w:p>
    <w:p w:rsidR="00D50B33" w:rsidRPr="00D50B33" w:rsidRDefault="00D50B33" w:rsidP="00D50B33">
      <w:pPr>
        <w:pStyle w:val="a6"/>
        <w:numPr>
          <w:ilvl w:val="1"/>
          <w:numId w:val="11"/>
        </w:numPr>
        <w:spacing w:line="306" w:lineRule="exact"/>
        <w:ind w:right="40"/>
        <w:jc w:val="both"/>
        <w:rPr>
          <w:sz w:val="28"/>
          <w:szCs w:val="28"/>
          <w:lang w:eastAsia="en-US"/>
        </w:rPr>
      </w:pPr>
      <w:r w:rsidRPr="00D50B33">
        <w:rPr>
          <w:sz w:val="28"/>
          <w:szCs w:val="28"/>
          <w:lang w:eastAsia="en-US"/>
        </w:rPr>
        <w:t xml:space="preserve">обеспечить проведение мероприятий в рамках </w:t>
      </w:r>
      <w:r>
        <w:rPr>
          <w:sz w:val="28"/>
          <w:szCs w:val="28"/>
          <w:lang w:eastAsia="en-US"/>
        </w:rPr>
        <w:t xml:space="preserve">Месячника и </w:t>
      </w:r>
      <w:r w:rsidRPr="00D50B33">
        <w:rPr>
          <w:sz w:val="28"/>
          <w:szCs w:val="28"/>
          <w:lang w:eastAsia="en-US"/>
        </w:rPr>
        <w:t xml:space="preserve">участие в них обучающихся образовательных </w:t>
      </w:r>
      <w:r>
        <w:rPr>
          <w:sz w:val="28"/>
          <w:szCs w:val="28"/>
          <w:lang w:eastAsia="en-US"/>
        </w:rPr>
        <w:t>учреждений</w:t>
      </w:r>
      <w:r w:rsidRPr="00D50B33">
        <w:rPr>
          <w:sz w:val="28"/>
          <w:szCs w:val="28"/>
          <w:lang w:eastAsia="en-US"/>
        </w:rPr>
        <w:t>;</w:t>
      </w:r>
    </w:p>
    <w:p w:rsidR="00E50259" w:rsidRPr="00D50B33" w:rsidRDefault="00D50B33" w:rsidP="00D50B33">
      <w:pPr>
        <w:pStyle w:val="30"/>
        <w:numPr>
          <w:ilvl w:val="1"/>
          <w:numId w:val="11"/>
        </w:numPr>
        <w:shd w:val="clear" w:color="auto" w:fill="auto"/>
        <w:tabs>
          <w:tab w:val="left" w:pos="1147"/>
        </w:tabs>
        <w:spacing w:after="0" w:line="306" w:lineRule="exact"/>
        <w:ind w:right="40"/>
        <w:jc w:val="both"/>
      </w:pPr>
      <w:r>
        <w:t xml:space="preserve">организовать размещение информационных материалов по проблемам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 среди детей и молодежи  на сайтах образовательных учреждений </w:t>
      </w:r>
      <w:r w:rsidR="00E50259" w:rsidRPr="00D50B33">
        <w:t>в срок до 16 февраля 2015 года</w:t>
      </w:r>
      <w:r>
        <w:t xml:space="preserve"> и оперативное размещение информации о тематических мероприятиях</w:t>
      </w:r>
      <w:r w:rsidR="00E50259" w:rsidRPr="00D50B33">
        <w:t>;</w:t>
      </w:r>
    </w:p>
    <w:p w:rsidR="00E50259" w:rsidRDefault="00857EA9" w:rsidP="00857EA9">
      <w:pPr>
        <w:spacing w:line="306" w:lineRule="exact"/>
        <w:ind w:left="709" w:right="40" w:hanging="709"/>
        <w:jc w:val="both"/>
      </w:pPr>
      <w:r>
        <w:rPr>
          <w:sz w:val="28"/>
          <w:szCs w:val="28"/>
        </w:rPr>
        <w:t xml:space="preserve">3.3 </w:t>
      </w:r>
      <w:r w:rsidR="00E50259">
        <w:rPr>
          <w:sz w:val="28"/>
          <w:szCs w:val="28"/>
        </w:rPr>
        <w:t xml:space="preserve">направить в </w:t>
      </w:r>
      <w:r>
        <w:rPr>
          <w:sz w:val="28"/>
          <w:szCs w:val="28"/>
        </w:rPr>
        <w:t>комитет по образованию</w:t>
      </w:r>
      <w:r w:rsidR="00E50259">
        <w:rPr>
          <w:sz w:val="28"/>
          <w:szCs w:val="28"/>
        </w:rPr>
        <w:t xml:space="preserve"> информационно-аналитическую справку об итогах участия </w:t>
      </w:r>
      <w:r>
        <w:rPr>
          <w:sz w:val="28"/>
          <w:szCs w:val="28"/>
        </w:rPr>
        <w:t>ОУ</w:t>
      </w:r>
      <w:r w:rsidR="00E50259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Месячнике</w:t>
      </w:r>
      <w:r w:rsidR="00E50259">
        <w:rPr>
          <w:sz w:val="28"/>
          <w:szCs w:val="28"/>
        </w:rPr>
        <w:t xml:space="preserve"> в срок до 1</w:t>
      </w:r>
      <w:r>
        <w:rPr>
          <w:sz w:val="28"/>
          <w:szCs w:val="28"/>
        </w:rPr>
        <w:t>5</w:t>
      </w:r>
      <w:r w:rsidR="00E50259">
        <w:rPr>
          <w:sz w:val="28"/>
          <w:szCs w:val="28"/>
        </w:rPr>
        <w:t xml:space="preserve"> марта 2015 года.</w:t>
      </w:r>
    </w:p>
    <w:p w:rsidR="00E50259" w:rsidRPr="005F34DE" w:rsidRDefault="00E50259" w:rsidP="005F34DE">
      <w:pPr>
        <w:pStyle w:val="a6"/>
        <w:numPr>
          <w:ilvl w:val="0"/>
          <w:numId w:val="11"/>
        </w:numPr>
        <w:tabs>
          <w:tab w:val="left" w:pos="1204"/>
        </w:tabs>
        <w:spacing w:line="306" w:lineRule="exact"/>
        <w:ind w:right="40"/>
        <w:jc w:val="both"/>
        <w:rPr>
          <w:sz w:val="28"/>
          <w:szCs w:val="28"/>
        </w:rPr>
      </w:pPr>
      <w:r w:rsidRPr="005F34DE">
        <w:rPr>
          <w:sz w:val="28"/>
          <w:szCs w:val="28"/>
        </w:rPr>
        <w:t xml:space="preserve">Контроль исполнения настоящего приказа </w:t>
      </w:r>
      <w:r w:rsidR="005F34DE">
        <w:rPr>
          <w:sz w:val="28"/>
          <w:szCs w:val="28"/>
        </w:rPr>
        <w:t>оставляю за собой</w:t>
      </w:r>
      <w:r w:rsidRPr="005F34DE">
        <w:rPr>
          <w:sz w:val="28"/>
          <w:szCs w:val="28"/>
        </w:rPr>
        <w:t>.</w:t>
      </w:r>
    </w:p>
    <w:p w:rsidR="002D19DC" w:rsidRDefault="002D19DC" w:rsidP="00311ABC">
      <w:pPr>
        <w:pStyle w:val="Style3"/>
        <w:widowControl/>
        <w:tabs>
          <w:tab w:val="left" w:pos="268"/>
        </w:tabs>
        <w:spacing w:before="97" w:line="240" w:lineRule="auto"/>
        <w:ind w:firstLine="0"/>
        <w:rPr>
          <w:rStyle w:val="FontStyle12"/>
          <w:sz w:val="28"/>
          <w:szCs w:val="28"/>
        </w:rPr>
      </w:pPr>
    </w:p>
    <w:p w:rsidR="00D03483" w:rsidRPr="004C3AFB" w:rsidRDefault="00D03483" w:rsidP="00311ABC">
      <w:pPr>
        <w:pStyle w:val="Style3"/>
        <w:widowControl/>
        <w:tabs>
          <w:tab w:val="left" w:pos="268"/>
        </w:tabs>
        <w:spacing w:before="97" w:line="240" w:lineRule="auto"/>
        <w:ind w:firstLine="0"/>
        <w:rPr>
          <w:rStyle w:val="FontStyle12"/>
          <w:sz w:val="28"/>
          <w:szCs w:val="28"/>
        </w:rPr>
      </w:pPr>
      <w:r w:rsidRPr="004C3AFB">
        <w:rPr>
          <w:rStyle w:val="FontStyle12"/>
          <w:sz w:val="28"/>
          <w:szCs w:val="28"/>
        </w:rPr>
        <w:t>Председатель комитета</w:t>
      </w:r>
    </w:p>
    <w:p w:rsidR="002D19DC" w:rsidRDefault="00D03483" w:rsidP="00311ABC">
      <w:pPr>
        <w:pStyle w:val="Style3"/>
        <w:widowControl/>
        <w:tabs>
          <w:tab w:val="left" w:pos="268"/>
        </w:tabs>
        <w:spacing w:before="97" w:line="240" w:lineRule="auto"/>
        <w:ind w:firstLine="0"/>
        <w:rPr>
          <w:rStyle w:val="FontStyle12"/>
          <w:sz w:val="28"/>
          <w:szCs w:val="28"/>
        </w:rPr>
      </w:pPr>
      <w:r w:rsidRPr="004C3AFB">
        <w:rPr>
          <w:rStyle w:val="FontStyle12"/>
          <w:sz w:val="28"/>
          <w:szCs w:val="28"/>
        </w:rPr>
        <w:t xml:space="preserve">по образованию </w:t>
      </w:r>
    </w:p>
    <w:p w:rsidR="002D19DC" w:rsidRDefault="00D03483" w:rsidP="002D19DC">
      <w:pPr>
        <w:pStyle w:val="Style3"/>
        <w:widowControl/>
        <w:tabs>
          <w:tab w:val="left" w:pos="268"/>
        </w:tabs>
        <w:spacing w:before="97" w:line="240" w:lineRule="auto"/>
        <w:ind w:firstLine="0"/>
        <w:rPr>
          <w:rStyle w:val="FontStyle12"/>
          <w:sz w:val="28"/>
          <w:szCs w:val="28"/>
        </w:rPr>
      </w:pPr>
      <w:r w:rsidRPr="004C3AFB">
        <w:rPr>
          <w:rStyle w:val="FontStyle12"/>
          <w:sz w:val="28"/>
          <w:szCs w:val="28"/>
        </w:rPr>
        <w:t xml:space="preserve">                                                                          Л.Д. Пушкарева</w:t>
      </w:r>
    </w:p>
    <w:p w:rsidR="00D03483" w:rsidRPr="002D19DC" w:rsidRDefault="00D03483" w:rsidP="002D19DC">
      <w:pPr>
        <w:pStyle w:val="Style3"/>
        <w:widowControl/>
        <w:tabs>
          <w:tab w:val="left" w:pos="268"/>
        </w:tabs>
        <w:spacing w:before="97" w:line="240" w:lineRule="auto"/>
        <w:ind w:firstLine="0"/>
        <w:rPr>
          <w:sz w:val="20"/>
          <w:szCs w:val="20"/>
        </w:rPr>
      </w:pPr>
      <w:r w:rsidRPr="002D19DC">
        <w:rPr>
          <w:sz w:val="20"/>
          <w:szCs w:val="20"/>
        </w:rPr>
        <w:t>Исп. Лебедева Н.Е.</w:t>
      </w:r>
      <w:r w:rsidRPr="002D19DC">
        <w:rPr>
          <w:b/>
          <w:sz w:val="20"/>
          <w:szCs w:val="20"/>
        </w:rPr>
        <w:t xml:space="preserve"> </w:t>
      </w:r>
    </w:p>
    <w:p w:rsidR="004C3AFB" w:rsidRDefault="004C3AFB" w:rsidP="00311ABC">
      <w:pPr>
        <w:jc w:val="right"/>
      </w:pPr>
    </w:p>
    <w:p w:rsidR="002D19DC" w:rsidRPr="008D5B0D" w:rsidRDefault="00311ABC" w:rsidP="002D19DC">
      <w:pPr>
        <w:jc w:val="right"/>
        <w:rPr>
          <w:rStyle w:val="FontStyle12"/>
          <w:sz w:val="24"/>
          <w:szCs w:val="24"/>
        </w:rPr>
      </w:pPr>
      <w:r>
        <w:rPr>
          <w:rStyle w:val="FontStyle12"/>
          <w:sz w:val="28"/>
          <w:szCs w:val="28"/>
        </w:rPr>
        <w:br w:type="page"/>
      </w:r>
      <w:r w:rsidR="002D19DC" w:rsidRPr="008D5B0D">
        <w:rPr>
          <w:rStyle w:val="FontStyle12"/>
          <w:sz w:val="24"/>
          <w:szCs w:val="24"/>
        </w:rPr>
        <w:lastRenderedPageBreak/>
        <w:t xml:space="preserve">Приложение к приказу комитета по образованию </w:t>
      </w:r>
    </w:p>
    <w:p w:rsidR="002D19DC" w:rsidRDefault="002D19DC" w:rsidP="002D19DC">
      <w:pPr>
        <w:jc w:val="right"/>
        <w:rPr>
          <w:rStyle w:val="FontStyle12"/>
          <w:sz w:val="24"/>
          <w:szCs w:val="24"/>
        </w:rPr>
      </w:pPr>
      <w:r w:rsidRPr="008D5B0D">
        <w:rPr>
          <w:rStyle w:val="FontStyle12"/>
          <w:sz w:val="24"/>
          <w:szCs w:val="24"/>
        </w:rPr>
        <w:t xml:space="preserve">от </w:t>
      </w:r>
      <w:r>
        <w:rPr>
          <w:rStyle w:val="FontStyle12"/>
          <w:sz w:val="24"/>
          <w:szCs w:val="24"/>
        </w:rPr>
        <w:t>12</w:t>
      </w:r>
      <w:r w:rsidRPr="008D5B0D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февраля</w:t>
      </w:r>
      <w:r w:rsidRPr="008D5B0D">
        <w:rPr>
          <w:rStyle w:val="FontStyle12"/>
          <w:sz w:val="24"/>
          <w:szCs w:val="24"/>
        </w:rPr>
        <w:t xml:space="preserve"> 201</w:t>
      </w:r>
      <w:r>
        <w:rPr>
          <w:rStyle w:val="FontStyle12"/>
          <w:sz w:val="24"/>
          <w:szCs w:val="24"/>
        </w:rPr>
        <w:t>5</w:t>
      </w:r>
      <w:r w:rsidRPr="008D5B0D">
        <w:rPr>
          <w:rStyle w:val="FontStyle12"/>
          <w:sz w:val="24"/>
          <w:szCs w:val="24"/>
        </w:rPr>
        <w:t xml:space="preserve"> года  №</w:t>
      </w:r>
      <w:r>
        <w:rPr>
          <w:rStyle w:val="FontStyle12"/>
          <w:sz w:val="24"/>
          <w:szCs w:val="24"/>
        </w:rPr>
        <w:t>55</w:t>
      </w:r>
    </w:p>
    <w:p w:rsidR="00D84E7C" w:rsidRDefault="00D84E7C" w:rsidP="002D19DC">
      <w:pPr>
        <w:jc w:val="right"/>
        <w:rPr>
          <w:rStyle w:val="FontStyle12"/>
          <w:sz w:val="24"/>
          <w:szCs w:val="24"/>
        </w:rPr>
      </w:pPr>
    </w:p>
    <w:p w:rsidR="00D84E7C" w:rsidRPr="008D5B0D" w:rsidRDefault="00D84E7C" w:rsidP="00D84E7C">
      <w:pPr>
        <w:jc w:val="both"/>
        <w:rPr>
          <w:rStyle w:val="FontStyle12"/>
          <w:sz w:val="24"/>
          <w:szCs w:val="24"/>
        </w:rPr>
      </w:pPr>
    </w:p>
    <w:p w:rsidR="00D84E7C" w:rsidRDefault="00D84E7C" w:rsidP="00D8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 w:rsidRPr="00905BC8">
        <w:rPr>
          <w:b/>
          <w:sz w:val="28"/>
          <w:szCs w:val="28"/>
        </w:rPr>
        <w:t>в системе образования</w:t>
      </w:r>
      <w:r>
        <w:rPr>
          <w:sz w:val="28"/>
          <w:szCs w:val="28"/>
        </w:rPr>
        <w:t xml:space="preserve"> по проведению комплексной межведомственной профилактической акции «</w:t>
      </w:r>
      <w:proofErr w:type="spellStart"/>
      <w:r>
        <w:rPr>
          <w:sz w:val="28"/>
          <w:szCs w:val="28"/>
        </w:rPr>
        <w:t>Антинаркотический</w:t>
      </w:r>
      <w:proofErr w:type="spellEnd"/>
      <w:r>
        <w:rPr>
          <w:sz w:val="28"/>
          <w:szCs w:val="28"/>
        </w:rPr>
        <w:t xml:space="preserve"> месячник «Вместе против наркотиков»» в муниципальном образовании город Ефремов (16.02.15 - 16.03.15)</w:t>
      </w:r>
    </w:p>
    <w:p w:rsidR="00D84E7C" w:rsidRDefault="00D84E7C" w:rsidP="00D84E7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48"/>
        <w:gridCol w:w="4471"/>
        <w:gridCol w:w="2152"/>
        <w:gridCol w:w="2300"/>
      </w:tblGrid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проведению </w:t>
            </w:r>
            <w:proofErr w:type="spellStart"/>
            <w:r>
              <w:rPr>
                <w:lang w:eastAsia="en-US"/>
              </w:rPr>
              <w:t>антинаркотического</w:t>
            </w:r>
            <w:proofErr w:type="spellEnd"/>
            <w:r>
              <w:rPr>
                <w:lang w:eastAsia="en-US"/>
              </w:rPr>
              <w:t xml:space="preserve"> месячника (далее Месячник):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- размещение на официальных сайтах комитета по образованию и образовательных учреждений информации о проведении Месячника, электронных адресов  УФСКН России по Тульской области и УМВД для направления сообщений по  точкам торговли наркотиками, а также обращений губернатора Тульской области и главы администрации МО город  Ефремов с призывом принять активное участие в  Месячнике;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24548" w:rsidRPr="00DD71C8" w:rsidRDefault="00D84E7C" w:rsidP="0019777A">
            <w:pPr>
              <w:rPr>
                <w:lang w:eastAsia="en-US"/>
              </w:rPr>
            </w:pPr>
            <w:r w:rsidRPr="00DD71C8">
              <w:rPr>
                <w:lang w:eastAsia="en-US"/>
              </w:rPr>
              <w:t xml:space="preserve">- размещение в зданиях образовательных учреждений </w:t>
            </w:r>
            <w:r w:rsidRPr="00DD71C8">
              <w:rPr>
                <w:b/>
                <w:lang w:eastAsia="en-US"/>
              </w:rPr>
              <w:t>ящиков</w:t>
            </w:r>
            <w:r w:rsidRPr="00DD71C8">
              <w:rPr>
                <w:lang w:eastAsia="en-US"/>
              </w:rPr>
              <w:t xml:space="preserve"> для </w:t>
            </w:r>
            <w:r w:rsidR="00D24548" w:rsidRPr="00DD71C8">
              <w:rPr>
                <w:lang w:eastAsia="en-US"/>
              </w:rPr>
              <w:t xml:space="preserve">письменных </w:t>
            </w:r>
            <w:r w:rsidRPr="00DD71C8">
              <w:rPr>
                <w:lang w:eastAsia="en-US"/>
              </w:rPr>
              <w:t>анонимных обращений граждан по незаконному обороту и употреблению наркотических средств</w:t>
            </w:r>
            <w:r w:rsidR="00D24548" w:rsidRPr="00DD71C8">
              <w:rPr>
                <w:lang w:eastAsia="en-US"/>
              </w:rPr>
              <w:t xml:space="preserve"> с указанием на них телефонов Доверия;</w:t>
            </w:r>
          </w:p>
          <w:p w:rsidR="00D24548" w:rsidRPr="00DD71C8" w:rsidRDefault="00D24548" w:rsidP="0019777A">
            <w:pPr>
              <w:rPr>
                <w:b/>
                <w:lang w:eastAsia="en-US"/>
              </w:rPr>
            </w:pPr>
            <w:r w:rsidRPr="00DD71C8">
              <w:rPr>
                <w:b/>
                <w:lang w:eastAsia="en-US"/>
              </w:rPr>
              <w:t>- 8-800-450-71-00 – областной</w:t>
            </w:r>
          </w:p>
          <w:p w:rsidR="00D84E7C" w:rsidRPr="00DD71C8" w:rsidRDefault="00D24548" w:rsidP="0019777A">
            <w:pPr>
              <w:rPr>
                <w:b/>
                <w:lang w:eastAsia="en-US"/>
              </w:rPr>
            </w:pPr>
            <w:r w:rsidRPr="00DD71C8">
              <w:rPr>
                <w:b/>
                <w:lang w:eastAsia="en-US"/>
              </w:rPr>
              <w:t>-6-50-68 - районный</w:t>
            </w:r>
            <w:r w:rsidR="00D84E7C" w:rsidRPr="00DD71C8">
              <w:rPr>
                <w:b/>
                <w:lang w:eastAsia="en-US"/>
              </w:rPr>
              <w:t>;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- обновление в общедоступных местах ОУ тематических стендов и агитационных досок с информацией о вреде наркотиков, положений российского законодательства по теме Месячника,  призывами вести здоровый образ жизни;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обновление и пополнение  на сайтах ОУ просветительских и профилактических  материалов для обучающихся и их родителей (законных представителей) по </w:t>
            </w:r>
            <w:proofErr w:type="spellStart"/>
            <w:r>
              <w:rPr>
                <w:lang w:eastAsia="en-US"/>
              </w:rPr>
              <w:t>антинаркотической</w:t>
            </w:r>
            <w:proofErr w:type="spellEnd"/>
            <w:r>
              <w:rPr>
                <w:lang w:eastAsia="en-US"/>
              </w:rPr>
              <w:t xml:space="preserve"> тематике. </w:t>
            </w:r>
          </w:p>
          <w:p w:rsidR="00D84E7C" w:rsidRDefault="00D84E7C" w:rsidP="0019777A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До 10.02.15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6A31A7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D84E7C">
              <w:rPr>
                <w:lang w:eastAsia="en-US"/>
              </w:rPr>
              <w:t>16 .02.15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До 15.02.15</w:t>
            </w:r>
          </w:p>
          <w:p w:rsidR="00D84E7C" w:rsidRDefault="00D84E7C" w:rsidP="0019777A">
            <w:pPr>
              <w:rPr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гл. специалист комитета по образованию, 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Практический семинар для заместителей директоров по воспитательной работе на базе МКОУ «СШ №1» по теме «Организация работы по профилактике правонарушений,  формированию законопослушного поведения несовершеннолетних и основ здорового образа жизни».</w:t>
            </w:r>
          </w:p>
          <w:p w:rsidR="00D84E7C" w:rsidRDefault="00D84E7C" w:rsidP="0019777A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17.02.15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МКУ «СШ №1»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Семинар-тренинг для классных руководителей  с участием специалистов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 МБОУДОД «ДДЮТ» по профилактике  употребления ПАВ </w:t>
            </w:r>
            <w:proofErr w:type="gramStart"/>
            <w:r>
              <w:rPr>
                <w:lang w:eastAsia="en-US"/>
              </w:rPr>
              <w:t>среди</w:t>
            </w:r>
            <w:proofErr w:type="gramEnd"/>
            <w:r>
              <w:rPr>
                <w:lang w:eastAsia="en-US"/>
              </w:rPr>
              <w:t xml:space="preserve"> обучающихся.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20.02.15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замдиректора МБОУДОД «ДДЮТ» по психолого-педагогическому сопровождению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Pr="00D64C48" w:rsidRDefault="00D84E7C" w:rsidP="0019777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D64C48">
              <w:rPr>
                <w:sz w:val="20"/>
                <w:szCs w:val="20"/>
                <w:lang w:eastAsia="en-US"/>
              </w:rPr>
              <w:t>Заседания школьных методических объединений классных руководителей на тему «Профилактика асоциального поведения и всех форм ПАВ-</w:t>
            </w:r>
            <w:r w:rsidRPr="00D64C48">
              <w:rPr>
                <w:sz w:val="20"/>
                <w:szCs w:val="20"/>
                <w:lang w:eastAsia="en-US"/>
              </w:rPr>
              <w:lastRenderedPageBreak/>
              <w:t>зависимостей несовершеннолетних – современные подходы и методы»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23-28.02.15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5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сотрудничества с МКДН и ЗП, ОПДН, ГУЗ «ЕРБ», ГУЗ «ТОНД», ФСКН РФ по Тульской области, с целью  составления графиков привлечения специалистов к профилактической </w:t>
            </w:r>
            <w:proofErr w:type="spellStart"/>
            <w:r>
              <w:rPr>
                <w:lang w:eastAsia="en-US"/>
              </w:rPr>
              <w:t>антинаркотической</w:t>
            </w:r>
            <w:proofErr w:type="spellEnd"/>
            <w:r>
              <w:rPr>
                <w:lang w:eastAsia="en-US"/>
              </w:rPr>
              <w:t xml:space="preserve"> работе со школьниками на базах ОУ.</w:t>
            </w:r>
          </w:p>
          <w:p w:rsidR="00D84E7C" w:rsidRDefault="00D84E7C" w:rsidP="0019777A">
            <w:pPr>
              <w:pStyle w:val="a9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До 16.02.15,  в соответствии с планами ОУ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гл. специалист комитета по образованию,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Тематические мероприятия в образовательных учреждениях МО город Ефремов  в рамках Месячника:</w:t>
            </w:r>
          </w:p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-  анкетирование специалистами 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 обучающихся 6-8 классов с целью выявления негативных привычек подростков; изучение взаимоотношений с педагогами, в семье, со сверстниками (по заявкам ОУ) с целью дальнейшей корректировки профилактической работы; </w:t>
            </w:r>
          </w:p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- классные часы, круглые столы, диспуты, беседы, интерактивные ролевые игры и тренинги, </w:t>
            </w:r>
            <w:proofErr w:type="spellStart"/>
            <w:r>
              <w:rPr>
                <w:lang w:eastAsia="en-US"/>
              </w:rPr>
              <w:t>интернет-уроки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антинаркотической</w:t>
            </w:r>
            <w:proofErr w:type="spellEnd"/>
            <w:r>
              <w:rPr>
                <w:lang w:eastAsia="en-US"/>
              </w:rPr>
              <w:t xml:space="preserve"> направленности, просмотр и обсуждение видеофильмов, направленных на формирование представлений об адекватном поведении, о личности, несклонной к правонарушениям; формированию и развитию личности гражданина, способного противостоять вредным привычкам;  </w:t>
            </w:r>
            <w:r>
              <w:rPr>
                <w:bCs/>
                <w:lang w:eastAsia="en-US"/>
              </w:rPr>
              <w:t xml:space="preserve"> негативное отношение к немедицинскому потреблению наркотических средств и психотропных веществ, </w:t>
            </w:r>
            <w:r>
              <w:rPr>
                <w:lang w:eastAsia="en-US"/>
              </w:rPr>
              <w:t xml:space="preserve"> формирование  основ ЗОЖ;</w:t>
            </w:r>
            <w:proofErr w:type="gramEnd"/>
            <w:r>
              <w:rPr>
                <w:lang w:eastAsia="en-US"/>
              </w:rPr>
              <w:t xml:space="preserve"> привитие навыков ответственного отношения к своему здоровью и здоровью окружающих с участием приглашенных специалистов  - психологов, социальных педагогов, медиков,  работников правоохранительных органов (полиции, суда, прокуратуры), представителей духовенства </w:t>
            </w:r>
            <w:proofErr w:type="spellStart"/>
            <w:r>
              <w:rPr>
                <w:lang w:eastAsia="en-US"/>
              </w:rPr>
              <w:t>Ефремовского</w:t>
            </w:r>
            <w:proofErr w:type="spellEnd"/>
            <w:r>
              <w:rPr>
                <w:lang w:eastAsia="en-US"/>
              </w:rPr>
              <w:t xml:space="preserve"> Благочиния); </w:t>
            </w:r>
          </w:p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- деятельность  </w:t>
            </w:r>
            <w:proofErr w:type="spellStart"/>
            <w:r>
              <w:rPr>
                <w:lang w:eastAsia="en-US"/>
              </w:rPr>
              <w:t>антинаркотических</w:t>
            </w:r>
            <w:proofErr w:type="spellEnd"/>
            <w:r>
              <w:rPr>
                <w:lang w:eastAsia="en-US"/>
              </w:rPr>
              <w:t xml:space="preserve"> добровольческих активов из числа обучающихся ОУ в соответствии с Планами работы,</w:t>
            </w:r>
          </w:p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- школьные тематические конкурсы рисунков и плакатов, листовок, социальных роликов, классных агитбригад, </w:t>
            </w:r>
          </w:p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спортивные соревнования, а также организация участия обучающихся в городских мероприятиях и акциях в рамках Месячника;</w:t>
            </w:r>
          </w:p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индивидуально-просветительская  профилактическая работа с обучающихся, состоящих на профилактическом учёте за употребление ПАВ,  алкогольной и табачной продукции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Месячника в соответствии с планами ОУ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гл. специалист комитета по образованию,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4E7C" w:rsidRDefault="00D84E7C" w:rsidP="0019777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Разработка межведомственного графика  участия специалистов  ГУЗ «ТОНД» и инспекторов ОПДН  УМВД России «</w:t>
            </w:r>
            <w:proofErr w:type="spellStart"/>
            <w:r>
              <w:rPr>
                <w:lang w:eastAsia="en-US"/>
              </w:rPr>
              <w:t>Ефремовский</w:t>
            </w:r>
            <w:proofErr w:type="spellEnd"/>
            <w:r>
              <w:rPr>
                <w:lang w:eastAsia="en-US"/>
              </w:rPr>
              <w:t>» в общешкольных тематических родительских собраниях  ОУ МО город Ефремов.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64C48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До 16</w:t>
            </w:r>
            <w:r w:rsidR="00D84E7C">
              <w:rPr>
                <w:lang w:eastAsia="en-US"/>
              </w:rPr>
              <w:t>.02.15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гл. специалист комитета по образованию,</w:t>
            </w:r>
          </w:p>
          <w:p w:rsidR="00D84E7C" w:rsidRDefault="00D84E7C" w:rsidP="0019777A">
            <w:pPr>
              <w:rPr>
                <w:lang w:eastAsia="en-US"/>
              </w:rPr>
            </w:pP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8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Информирование родителей о профилактике немедицинского потребления наркотических и </w:t>
            </w:r>
            <w:proofErr w:type="spellStart"/>
            <w:r>
              <w:rPr>
                <w:lang w:eastAsia="en-US"/>
              </w:rPr>
              <w:t>психоактивных</w:t>
            </w:r>
            <w:proofErr w:type="spellEnd"/>
            <w:r>
              <w:rPr>
                <w:lang w:eastAsia="en-US"/>
              </w:rPr>
              <w:t xml:space="preserve"> средств: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проведение во всех ОУ  МО город Ефремов общешкольных родительских собраний в феврале 2015 года по проблемам профилактики наркомании и употребления ПАВ, в том числе алкогольной и табачной продукции  с участием врачей-наркологов  и психологов ГУЗ «ТОНД», инспекторов ОПДН, представителей ФСКН России по Тульской области (тема «Как предотвратить беду и что делать, если беда пришла в семью»);</w:t>
            </w:r>
            <w:proofErr w:type="gramEnd"/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-  проведение индивидуальных и групповых занятий  родительского Всеобуча, консультаций  по проблемам привития детям навыков ЗОЖ и профилактике  употребления ПАВ, алкоголя и табачной продукции несовершеннолетними;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- индивидуально-просветительская работа с родителями обучающихся, состоящих на профилактическом учёте за употребление ПАВ,  алкогольной и табачной продукции.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D84E7C" w:rsidRDefault="00D64C48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  <w:r w:rsidR="00D84E7C">
              <w:rPr>
                <w:lang w:eastAsia="en-US"/>
              </w:rPr>
              <w:t>02.</w:t>
            </w:r>
            <w:r>
              <w:rPr>
                <w:lang w:eastAsia="en-US"/>
              </w:rPr>
              <w:t xml:space="preserve"> – 10.03. </w:t>
            </w:r>
            <w:r w:rsidR="00D84E7C">
              <w:rPr>
                <w:lang w:eastAsia="en-US"/>
              </w:rPr>
              <w:t>15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межведомственным графиком  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течение Месячника по графику ОУ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Лебедева Н.Е., гл. специалист комитета по образованию,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ОУ</w:t>
            </w: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Городской конкурс социальных плакатов среди учащихся 9-11 классов «Мы за здоровый образ жизни»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F579CB" w:rsidP="00F579C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84E7C">
              <w:rPr>
                <w:lang w:eastAsia="en-US"/>
              </w:rPr>
              <w:t>.02-</w:t>
            </w:r>
            <w:r>
              <w:rPr>
                <w:lang w:eastAsia="en-US"/>
              </w:rPr>
              <w:t>10</w:t>
            </w:r>
            <w:r w:rsidR="00D84E7C">
              <w:rPr>
                <w:lang w:eastAsia="en-US"/>
              </w:rPr>
              <w:t>.03.2015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Т.Н., гл. специалист МКУ «ЦОООД»,  методист по работе с ДОО МБОУДОД «ДДЮТ»,</w:t>
            </w: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«Нет вредным привычкам!» - спортивно-игровой праздник для учащихся 7-8 классов школ города  на базе МБОУДОД «ДДЮТ»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14.02.15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 </w:t>
            </w: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директор МБОУ ДОД «ДДЮТ»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«Вредные привычки и их пагубные последствия» - игровая познавательная программа для учащихся начальных классов школ города на базе МБОУДОД «ДДЮТ».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18. 02.15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 </w:t>
            </w:r>
          </w:p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директор МБОУ ДОД «ДДЮТ»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Акция активистов городской ДОО «Гелиос»  «Это должен знать каждый» (изготовление и распространение </w:t>
            </w:r>
            <w:proofErr w:type="spellStart"/>
            <w:r>
              <w:rPr>
                <w:lang w:eastAsia="en-US"/>
              </w:rPr>
              <w:t>антинаркотических</w:t>
            </w:r>
            <w:proofErr w:type="spellEnd"/>
            <w:r>
              <w:rPr>
                <w:lang w:eastAsia="en-US"/>
              </w:rPr>
              <w:t xml:space="preserve"> листовок возле своей школы и на близлежащей территории)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2-7.03.15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Т.Н., гл. специалист МКУ «ЦОООД»,  методист по работе с ДОО МБОУДОД «ДДЮТ»,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FE08D7">
              <w:rPr>
                <w:b/>
                <w:i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Занятия по социально-психологической программе «</w:t>
            </w:r>
            <w:proofErr w:type="spellStart"/>
            <w:r>
              <w:rPr>
                <w:lang w:eastAsia="en-US"/>
              </w:rPr>
              <w:t>Сталкер</w:t>
            </w:r>
            <w:proofErr w:type="spellEnd"/>
            <w:r>
              <w:rPr>
                <w:lang w:eastAsia="en-US"/>
              </w:rPr>
              <w:t xml:space="preserve">» (профилактика употребления </w:t>
            </w:r>
            <w:proofErr w:type="spellStart"/>
            <w:r>
              <w:rPr>
                <w:lang w:eastAsia="en-US"/>
              </w:rPr>
              <w:t>психоактивных</w:t>
            </w:r>
            <w:proofErr w:type="spellEnd"/>
            <w:r>
              <w:rPr>
                <w:lang w:eastAsia="en-US"/>
              </w:rPr>
              <w:t xml:space="preserve"> веществ) (обучающиеся МКОУ «Гимназия», «СШ №5», «СШ № 6», «СШ № 9»).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 течение Месячника в соответствии с графиком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Т.Н., гл. специалист МКУ «ЦОООД», замдиректора МБОУДОД «ДДЮТ» по психолого-педагогическому сопровождению, 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FE08D7">
              <w:rPr>
                <w:b/>
                <w:i/>
                <w:lang w:eastAsia="en-US"/>
              </w:rPr>
              <w:t>4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Проведение педагогами-психологами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 МБОУДОД «ДДЮТ» и ОУ коррекционно-развивающих занятий с обучающимися ОУ, находящимися в социально-опасном положении (по заявкам ОУ на базе Центра и на базах ОУ)</w:t>
            </w:r>
            <w:proofErr w:type="gramEnd"/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 течение Месячника в соответствии с расписанием специалистов  </w:t>
            </w:r>
            <w:proofErr w:type="spellStart"/>
            <w:r>
              <w:rPr>
                <w:lang w:eastAsia="en-US"/>
              </w:rPr>
              <w:t>ППМС-центра</w:t>
            </w:r>
            <w:proofErr w:type="spellEnd"/>
            <w:r>
              <w:rPr>
                <w:lang w:eastAsia="en-US"/>
              </w:rPr>
              <w:t xml:space="preserve"> «Доверие»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Т.Н., гл. специалист МКУ «ЦОООД», замдиректора МБОУДОД «ДДЮТ» по психолого-педагогическому сопровождению, руководители ОУ</w:t>
            </w:r>
          </w:p>
        </w:tc>
      </w:tr>
      <w:tr w:rsidR="00D84E7C" w:rsidTr="0019777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FE08D7">
              <w:rPr>
                <w:b/>
                <w:i/>
                <w:lang w:eastAsia="en-US"/>
              </w:rPr>
              <w:t>5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итогов проведения месячника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>: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совещании</w:t>
            </w:r>
            <w:proofErr w:type="gramEnd"/>
            <w:r>
              <w:rPr>
                <w:lang w:eastAsia="en-US"/>
              </w:rPr>
              <w:t xml:space="preserve"> руководителей ОУ;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lang w:eastAsia="en-US"/>
              </w:rPr>
              <w:t>заседании</w:t>
            </w:r>
            <w:proofErr w:type="gramEnd"/>
            <w:r>
              <w:rPr>
                <w:lang w:eastAsia="en-US"/>
              </w:rPr>
              <w:t xml:space="preserve"> РМО заместителей директоров по воспитательной работе и РМО классных руководителей;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27.03.15</w:t>
            </w:r>
          </w:p>
          <w:p w:rsidR="00D84E7C" w:rsidRDefault="00D84E7C" w:rsidP="0019777A">
            <w:pPr>
              <w:rPr>
                <w:lang w:eastAsia="en-US"/>
              </w:rPr>
            </w:pP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>30.03.15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Лебедева Н.Е., гл. специалист комитета по </w:t>
            </w:r>
            <w:r>
              <w:rPr>
                <w:lang w:eastAsia="en-US"/>
              </w:rPr>
              <w:lastRenderedPageBreak/>
              <w:t>образованию,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Самойлова Т.Н., гл. специалист МКУ «ЦОООД», </w:t>
            </w:r>
          </w:p>
          <w:p w:rsidR="00D84E7C" w:rsidRDefault="00D84E7C" w:rsidP="0019777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руководители ОУ</w:t>
            </w:r>
          </w:p>
        </w:tc>
      </w:tr>
    </w:tbl>
    <w:p w:rsidR="00D84E7C" w:rsidRDefault="00D84E7C" w:rsidP="00D84E7C">
      <w:pPr>
        <w:rPr>
          <w:b/>
          <w:sz w:val="28"/>
          <w:szCs w:val="28"/>
        </w:rPr>
      </w:pPr>
    </w:p>
    <w:p w:rsidR="00D84E7C" w:rsidRDefault="00D84E7C" w:rsidP="00D84E7C">
      <w:pPr>
        <w:jc w:val="both"/>
        <w:rPr>
          <w:sz w:val="28"/>
          <w:szCs w:val="28"/>
        </w:rPr>
      </w:pPr>
    </w:p>
    <w:p w:rsidR="00D84E7C" w:rsidRDefault="00D84E7C" w:rsidP="00D84E7C">
      <w:pPr>
        <w:jc w:val="both"/>
        <w:rPr>
          <w:sz w:val="28"/>
          <w:szCs w:val="28"/>
          <w:lang w:eastAsia="en-US"/>
        </w:rPr>
      </w:pPr>
    </w:p>
    <w:p w:rsidR="00D84E7C" w:rsidRDefault="00D84E7C" w:rsidP="00D84E7C">
      <w:pPr>
        <w:jc w:val="both"/>
        <w:rPr>
          <w:sz w:val="28"/>
          <w:szCs w:val="28"/>
          <w:lang w:eastAsia="en-US"/>
        </w:rPr>
      </w:pPr>
    </w:p>
    <w:p w:rsidR="00D84E7C" w:rsidRDefault="00D84E7C" w:rsidP="00D84E7C">
      <w:pPr>
        <w:rPr>
          <w:sz w:val="28"/>
          <w:szCs w:val="28"/>
        </w:rPr>
      </w:pPr>
    </w:p>
    <w:p w:rsidR="00D84E7C" w:rsidRDefault="00D84E7C" w:rsidP="00D84E7C"/>
    <w:p w:rsidR="00D84E7C" w:rsidRDefault="00D84E7C" w:rsidP="00D84E7C"/>
    <w:p w:rsidR="00D84E7C" w:rsidRDefault="00D84E7C" w:rsidP="00D84E7C"/>
    <w:p w:rsidR="00311ABC" w:rsidRDefault="00311ABC">
      <w:pPr>
        <w:spacing w:after="200" w:line="276" w:lineRule="auto"/>
        <w:rPr>
          <w:rStyle w:val="FontStyle12"/>
          <w:sz w:val="28"/>
          <w:szCs w:val="28"/>
        </w:rPr>
      </w:pPr>
    </w:p>
    <w:p w:rsidR="004C3AFB" w:rsidRPr="008B662E" w:rsidRDefault="004C3AFB" w:rsidP="00F4719D">
      <w:pPr>
        <w:pStyle w:val="Style7"/>
        <w:widowControl/>
        <w:tabs>
          <w:tab w:val="left" w:pos="1004"/>
        </w:tabs>
        <w:spacing w:before="4"/>
        <w:ind w:firstLine="724"/>
        <w:rPr>
          <w:rStyle w:val="FontStyle12"/>
          <w:b/>
          <w:sz w:val="32"/>
          <w:szCs w:val="32"/>
        </w:rPr>
      </w:pPr>
    </w:p>
    <w:p w:rsidR="00620786" w:rsidRPr="008B662E" w:rsidRDefault="00620786" w:rsidP="00311ABC">
      <w:pPr>
        <w:pStyle w:val="Style7"/>
        <w:widowControl/>
        <w:tabs>
          <w:tab w:val="left" w:pos="1004"/>
        </w:tabs>
        <w:spacing w:before="4"/>
        <w:ind w:firstLine="724"/>
        <w:jc w:val="left"/>
        <w:rPr>
          <w:rStyle w:val="FontStyle12"/>
          <w:b/>
          <w:sz w:val="32"/>
          <w:szCs w:val="32"/>
        </w:rPr>
        <w:sectPr w:rsidR="00620786" w:rsidRPr="008B662E" w:rsidSect="002D19DC">
          <w:pgSz w:w="11907" w:h="16839" w:code="9"/>
          <w:pgMar w:top="567" w:right="850" w:bottom="567" w:left="1701" w:header="720" w:footer="720" w:gutter="0"/>
          <w:cols w:space="60"/>
          <w:noEndnote/>
          <w:docGrid w:linePitch="272"/>
        </w:sectPr>
      </w:pPr>
    </w:p>
    <w:p w:rsidR="00773993" w:rsidRDefault="00960699" w:rsidP="00311ABC">
      <w:pPr>
        <w:pStyle w:val="Style1"/>
        <w:widowControl/>
        <w:spacing w:line="240" w:lineRule="exact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55pt;margin-top:45.9pt;width:193.85pt;height:33.15pt;z-index:251660288;mso-wrap-edited:f;mso-wrap-distance-left:2pt;mso-wrap-distance-top:36.2pt;mso-wrap-distance-right:2pt;mso-wrap-distance-bottom:2.35pt;mso-position-horizontal-relative:margin" filled="f" stroked="f">
            <v:textbox inset="0,0,0,0">
              <w:txbxContent>
                <w:p w:rsidR="00296718" w:rsidRPr="00D03483" w:rsidRDefault="00296718" w:rsidP="00D03483"/>
              </w:txbxContent>
            </v:textbox>
            <w10:wrap type="topAndBottom" anchorx="margin"/>
          </v:shape>
        </w:pict>
      </w:r>
    </w:p>
    <w:sectPr w:rsidR="00773993" w:rsidSect="0077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EE9960"/>
    <w:lvl w:ilvl="0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99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F8C0159"/>
    <w:multiLevelType w:val="multilevel"/>
    <w:tmpl w:val="68FAC9D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22DC2"/>
    <w:multiLevelType w:val="multilevel"/>
    <w:tmpl w:val="467EC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49657AC9"/>
    <w:multiLevelType w:val="hybridMultilevel"/>
    <w:tmpl w:val="9A72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60FEE"/>
    <w:multiLevelType w:val="hybridMultilevel"/>
    <w:tmpl w:val="E878CE7E"/>
    <w:lvl w:ilvl="0" w:tplc="61100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1631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BA7E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9405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82B8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A2F2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1605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0AA6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5041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A5C5292"/>
    <w:multiLevelType w:val="hybridMultilevel"/>
    <w:tmpl w:val="0D82B49E"/>
    <w:lvl w:ilvl="0" w:tplc="FA18FB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917B3"/>
    <w:multiLevelType w:val="hybridMultilevel"/>
    <w:tmpl w:val="CC0EC0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D52A6"/>
    <w:multiLevelType w:val="multilevel"/>
    <w:tmpl w:val="E4CE2DAE"/>
    <w:lvl w:ilvl="0">
      <w:start w:val="1"/>
      <w:numFmt w:val="decimal"/>
      <w:lvlText w:val="%1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1EC9"/>
    <w:rsid w:val="00041749"/>
    <w:rsid w:val="000779D1"/>
    <w:rsid w:val="000D0AA3"/>
    <w:rsid w:val="00112D21"/>
    <w:rsid w:val="001410DE"/>
    <w:rsid w:val="001876E3"/>
    <w:rsid w:val="00191422"/>
    <w:rsid w:val="00200326"/>
    <w:rsid w:val="0023770E"/>
    <w:rsid w:val="00280B3A"/>
    <w:rsid w:val="00290A82"/>
    <w:rsid w:val="0029427E"/>
    <w:rsid w:val="00295F11"/>
    <w:rsid w:val="00296718"/>
    <w:rsid w:val="002B1371"/>
    <w:rsid w:val="002C54C3"/>
    <w:rsid w:val="002D19DC"/>
    <w:rsid w:val="002F0497"/>
    <w:rsid w:val="00311ABC"/>
    <w:rsid w:val="00342E81"/>
    <w:rsid w:val="00360926"/>
    <w:rsid w:val="00382864"/>
    <w:rsid w:val="003952CC"/>
    <w:rsid w:val="003B3314"/>
    <w:rsid w:val="003C34F6"/>
    <w:rsid w:val="003F20C7"/>
    <w:rsid w:val="00404927"/>
    <w:rsid w:val="0046149D"/>
    <w:rsid w:val="00467C3D"/>
    <w:rsid w:val="00474089"/>
    <w:rsid w:val="00474E07"/>
    <w:rsid w:val="004C3AFB"/>
    <w:rsid w:val="004F574A"/>
    <w:rsid w:val="00507D80"/>
    <w:rsid w:val="005A0727"/>
    <w:rsid w:val="005A416F"/>
    <w:rsid w:val="005F34DE"/>
    <w:rsid w:val="006033BA"/>
    <w:rsid w:val="006135BA"/>
    <w:rsid w:val="00620786"/>
    <w:rsid w:val="006260C8"/>
    <w:rsid w:val="00626CBE"/>
    <w:rsid w:val="006805DF"/>
    <w:rsid w:val="006A31A7"/>
    <w:rsid w:val="006C1EC9"/>
    <w:rsid w:val="006E2357"/>
    <w:rsid w:val="0070516B"/>
    <w:rsid w:val="00731283"/>
    <w:rsid w:val="007660A2"/>
    <w:rsid w:val="00773993"/>
    <w:rsid w:val="007A4D3B"/>
    <w:rsid w:val="007B2B78"/>
    <w:rsid w:val="007C0383"/>
    <w:rsid w:val="007F111B"/>
    <w:rsid w:val="007F23C0"/>
    <w:rsid w:val="007F2467"/>
    <w:rsid w:val="0082697C"/>
    <w:rsid w:val="0083538E"/>
    <w:rsid w:val="00835FFA"/>
    <w:rsid w:val="008371F9"/>
    <w:rsid w:val="00857EA9"/>
    <w:rsid w:val="0086450E"/>
    <w:rsid w:val="0089552C"/>
    <w:rsid w:val="008977FB"/>
    <w:rsid w:val="008A12B3"/>
    <w:rsid w:val="008B662E"/>
    <w:rsid w:val="008D5B0D"/>
    <w:rsid w:val="009367C1"/>
    <w:rsid w:val="00960699"/>
    <w:rsid w:val="009D2983"/>
    <w:rsid w:val="009D3777"/>
    <w:rsid w:val="009F1DA2"/>
    <w:rsid w:val="009F62FF"/>
    <w:rsid w:val="00A03B30"/>
    <w:rsid w:val="00A34501"/>
    <w:rsid w:val="00A53042"/>
    <w:rsid w:val="00A5494E"/>
    <w:rsid w:val="00A77DEC"/>
    <w:rsid w:val="00A97F0B"/>
    <w:rsid w:val="00AD0E72"/>
    <w:rsid w:val="00B215F1"/>
    <w:rsid w:val="00B373A8"/>
    <w:rsid w:val="00BA3D2E"/>
    <w:rsid w:val="00C04386"/>
    <w:rsid w:val="00C1042B"/>
    <w:rsid w:val="00C35F40"/>
    <w:rsid w:val="00CC081B"/>
    <w:rsid w:val="00CD45CB"/>
    <w:rsid w:val="00CE3D36"/>
    <w:rsid w:val="00CE73C9"/>
    <w:rsid w:val="00D03483"/>
    <w:rsid w:val="00D052D8"/>
    <w:rsid w:val="00D24548"/>
    <w:rsid w:val="00D50B33"/>
    <w:rsid w:val="00D64C48"/>
    <w:rsid w:val="00D84E7C"/>
    <w:rsid w:val="00DD4C9E"/>
    <w:rsid w:val="00DD71C8"/>
    <w:rsid w:val="00E254E9"/>
    <w:rsid w:val="00E50259"/>
    <w:rsid w:val="00EB633F"/>
    <w:rsid w:val="00ED173B"/>
    <w:rsid w:val="00ED3B27"/>
    <w:rsid w:val="00F20314"/>
    <w:rsid w:val="00F36B2B"/>
    <w:rsid w:val="00F4719D"/>
    <w:rsid w:val="00F579CB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C1E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C1EC9"/>
    <w:pPr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6C1EC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C1EC9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C1E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C1E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C1EC9"/>
    <w:pPr>
      <w:widowControl w:val="0"/>
      <w:autoSpaceDE w:val="0"/>
      <w:autoSpaceDN w:val="0"/>
      <w:adjustRightInd w:val="0"/>
      <w:spacing w:line="306" w:lineRule="exact"/>
      <w:ind w:firstLine="425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C1EC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296718"/>
    <w:pPr>
      <w:widowControl w:val="0"/>
      <w:autoSpaceDE w:val="0"/>
      <w:autoSpaceDN w:val="0"/>
      <w:adjustRightInd w:val="0"/>
      <w:spacing w:line="313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96718"/>
    <w:pPr>
      <w:widowControl w:val="0"/>
      <w:autoSpaceDE w:val="0"/>
      <w:autoSpaceDN w:val="0"/>
      <w:adjustRightInd w:val="0"/>
      <w:spacing w:line="324" w:lineRule="exact"/>
      <w:ind w:firstLine="695"/>
      <w:jc w:val="both"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4E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74E0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1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3538E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E502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0259"/>
    <w:pPr>
      <w:shd w:val="clear" w:color="auto" w:fill="FFFFFF"/>
      <w:spacing w:line="0" w:lineRule="atLeast"/>
    </w:pPr>
    <w:rPr>
      <w:sz w:val="29"/>
      <w:szCs w:val="29"/>
      <w:lang w:eastAsia="en-US"/>
    </w:rPr>
  </w:style>
  <w:style w:type="character" w:customStyle="1" w:styleId="3">
    <w:name w:val="Основной текст (3)_"/>
    <w:basedOn w:val="a0"/>
    <w:link w:val="30"/>
    <w:locked/>
    <w:rsid w:val="00E502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0259"/>
    <w:pPr>
      <w:shd w:val="clear" w:color="auto" w:fill="FFFFFF"/>
      <w:spacing w:after="720" w:line="0" w:lineRule="atLeast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502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259"/>
    <w:pPr>
      <w:shd w:val="clear" w:color="auto" w:fill="FFFFFF"/>
      <w:spacing w:after="240" w:line="324" w:lineRule="exact"/>
      <w:jc w:val="center"/>
    </w:pPr>
    <w:rPr>
      <w:sz w:val="28"/>
      <w:szCs w:val="28"/>
      <w:lang w:eastAsia="en-US"/>
    </w:rPr>
  </w:style>
  <w:style w:type="character" w:customStyle="1" w:styleId="32pt">
    <w:name w:val="Основной текст (3) + Интервал 2 pt"/>
    <w:basedOn w:val="3"/>
    <w:rsid w:val="00EB633F"/>
    <w:rPr>
      <w:b w:val="0"/>
      <w:bCs w:val="0"/>
      <w:i w:val="0"/>
      <w:iCs w:val="0"/>
      <w:smallCaps w:val="0"/>
      <w:strike w:val="0"/>
      <w:spacing w:val="40"/>
    </w:rPr>
  </w:style>
  <w:style w:type="paragraph" w:styleId="a9">
    <w:name w:val="Normal (Web)"/>
    <w:basedOn w:val="a"/>
    <w:uiPriority w:val="99"/>
    <w:unhideWhenUsed/>
    <w:rsid w:val="00D84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Людмила</cp:lastModifiedBy>
  <cp:revision>53</cp:revision>
  <cp:lastPrinted>2015-02-13T10:00:00Z</cp:lastPrinted>
  <dcterms:created xsi:type="dcterms:W3CDTF">2014-10-31T08:46:00Z</dcterms:created>
  <dcterms:modified xsi:type="dcterms:W3CDTF">2015-02-20T05:46:00Z</dcterms:modified>
</cp:coreProperties>
</file>